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534ED" w14:textId="1A0467E5" w:rsidR="00FF5B7E" w:rsidRPr="00795332" w:rsidRDefault="00FF5B7E" w:rsidP="00FF5B7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795332">
        <w:rPr>
          <w:rFonts w:ascii="Arial" w:hAnsi="Arial" w:cs="Arial"/>
          <w:b/>
          <w:bCs/>
          <w:sz w:val="32"/>
          <w:szCs w:val="32"/>
          <w:u w:val="single"/>
        </w:rPr>
        <w:t>Certificate Course on</w:t>
      </w:r>
    </w:p>
    <w:p w14:paraId="3710EAC5" w14:textId="76ED170B" w:rsidR="006F7BEE" w:rsidRDefault="005861F7" w:rsidP="006F7BE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‘</w:t>
      </w:r>
      <w:r w:rsidR="00FF5B7E" w:rsidRPr="00795332">
        <w:rPr>
          <w:rFonts w:ascii="Arial" w:hAnsi="Arial" w:cs="Arial"/>
          <w:b/>
          <w:bCs/>
          <w:sz w:val="32"/>
          <w:szCs w:val="32"/>
          <w:u w:val="single"/>
        </w:rPr>
        <w:t xml:space="preserve">Spectroscopic and Microscopic </w:t>
      </w:r>
      <w:r w:rsidR="006F0F57">
        <w:rPr>
          <w:rFonts w:ascii="Arial" w:hAnsi="Arial" w:cs="Arial"/>
          <w:b/>
          <w:bCs/>
          <w:sz w:val="32"/>
          <w:szCs w:val="32"/>
          <w:u w:val="single"/>
        </w:rPr>
        <w:t>Methods in Chemistry</w:t>
      </w:r>
      <w:r>
        <w:rPr>
          <w:rFonts w:ascii="Arial" w:hAnsi="Arial" w:cs="Arial"/>
          <w:b/>
          <w:bCs/>
          <w:sz w:val="32"/>
          <w:szCs w:val="32"/>
          <w:u w:val="single"/>
        </w:rPr>
        <w:t>’</w:t>
      </w:r>
    </w:p>
    <w:p w14:paraId="4197D93F" w14:textId="6710887E" w:rsidR="006F7BEE" w:rsidRPr="006F7BEE" w:rsidRDefault="005F3716" w:rsidP="006F7BEE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Batch</w:t>
      </w:r>
      <w:r w:rsidR="006F7BEE">
        <w:rPr>
          <w:rFonts w:ascii="Arial" w:eastAsia="Times New Roman" w:hAnsi="Arial" w:cs="Arial"/>
          <w:b/>
          <w:sz w:val="24"/>
          <w:szCs w:val="24"/>
        </w:rPr>
        <w:t xml:space="preserve">: </w:t>
      </w:r>
      <w:r>
        <w:rPr>
          <w:rFonts w:ascii="Arial" w:eastAsia="Times New Roman" w:hAnsi="Arial" w:cs="Arial"/>
          <w:b/>
          <w:sz w:val="24"/>
          <w:szCs w:val="24"/>
        </w:rPr>
        <w:t xml:space="preserve">M.Sc. Chemistry </w:t>
      </w:r>
      <w:r w:rsidR="006F7BEE" w:rsidRPr="006F7BEE">
        <w:rPr>
          <w:rFonts w:ascii="Arial" w:eastAsia="Times New Roman" w:hAnsi="Arial" w:cs="Arial"/>
          <w:b/>
          <w:sz w:val="24"/>
          <w:szCs w:val="24"/>
        </w:rPr>
        <w:t>20</w:t>
      </w:r>
      <w:r w:rsidR="006F0F57">
        <w:rPr>
          <w:rFonts w:ascii="Arial" w:eastAsia="Times New Roman" w:hAnsi="Arial" w:cs="Arial"/>
          <w:b/>
          <w:sz w:val="24"/>
          <w:szCs w:val="24"/>
        </w:rPr>
        <w:t>23-25</w:t>
      </w:r>
    </w:p>
    <w:p w14:paraId="645EFB64" w14:textId="77777777" w:rsidR="006F0F57" w:rsidRDefault="006F7BEE" w:rsidP="005F371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F7BEE">
        <w:rPr>
          <w:rFonts w:ascii="Arial" w:eastAsia="Times New Roman" w:hAnsi="Arial" w:cs="Arial"/>
          <w:b/>
          <w:sz w:val="24"/>
          <w:szCs w:val="24"/>
        </w:rPr>
        <w:t>Year of Enrolment:</w:t>
      </w:r>
      <w:r w:rsidRPr="006F7BEE"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6F7BEE">
        <w:rPr>
          <w:rFonts w:ascii="Arial" w:eastAsia="Times New Roman" w:hAnsi="Arial" w:cs="Arial"/>
          <w:b/>
          <w:sz w:val="24"/>
          <w:szCs w:val="24"/>
        </w:rPr>
        <w:t>202</w:t>
      </w:r>
      <w:r w:rsidR="006F0F57">
        <w:rPr>
          <w:rFonts w:ascii="Arial" w:eastAsia="Times New Roman" w:hAnsi="Arial" w:cs="Arial"/>
          <w:b/>
          <w:sz w:val="24"/>
          <w:szCs w:val="24"/>
        </w:rPr>
        <w:t>3</w:t>
      </w:r>
    </w:p>
    <w:p w14:paraId="501E9DC8" w14:textId="310E3DDD" w:rsidR="006F7BEE" w:rsidRDefault="006F0F57" w:rsidP="005F371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Course Code: CH2301</w:t>
      </w:r>
    </w:p>
    <w:p w14:paraId="585A7AA9" w14:textId="77777777" w:rsidR="006F0F57" w:rsidRDefault="006F0F57" w:rsidP="005F371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FE75B7C" w14:textId="77777777" w:rsidR="005F3716" w:rsidRDefault="005F3716" w:rsidP="005F371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A8F313C" w14:textId="77777777" w:rsidR="005C196D" w:rsidRPr="005F3716" w:rsidRDefault="005C196D" w:rsidP="005F371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279D18B" w14:textId="2C0A040B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>The Department of Chemistry conducted an additional Chemistry course “Spectroscopic and Microscopic Analyses” in the academic year 202</w:t>
      </w:r>
      <w:r w:rsidR="006F0F57">
        <w:rPr>
          <w:rFonts w:ascii="Arial" w:hAnsi="Arial" w:cs="Arial"/>
          <w:sz w:val="24"/>
          <w:szCs w:val="24"/>
        </w:rPr>
        <w:t>3</w:t>
      </w:r>
      <w:r w:rsidRPr="005F3716">
        <w:rPr>
          <w:rFonts w:ascii="Arial" w:hAnsi="Arial" w:cs="Arial"/>
          <w:sz w:val="24"/>
          <w:szCs w:val="24"/>
        </w:rPr>
        <w:t>-2</w:t>
      </w:r>
      <w:r w:rsidR="006F0F57">
        <w:rPr>
          <w:rFonts w:ascii="Arial" w:hAnsi="Arial" w:cs="Arial"/>
          <w:sz w:val="24"/>
          <w:szCs w:val="24"/>
        </w:rPr>
        <w:t>4</w:t>
      </w:r>
      <w:r w:rsidRPr="005F3716">
        <w:rPr>
          <w:rFonts w:ascii="Arial" w:hAnsi="Arial" w:cs="Arial"/>
          <w:sz w:val="24"/>
          <w:szCs w:val="24"/>
        </w:rPr>
        <w:t xml:space="preserve">. </w:t>
      </w:r>
    </w:p>
    <w:p w14:paraId="66688C1F" w14:textId="07F1713C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 xml:space="preserve">This program </w:t>
      </w:r>
      <w:r>
        <w:rPr>
          <w:rFonts w:ascii="Arial" w:hAnsi="Arial" w:cs="Arial"/>
          <w:sz w:val="24"/>
          <w:szCs w:val="24"/>
        </w:rPr>
        <w:t xml:space="preserve">is mainly </w:t>
      </w:r>
      <w:r w:rsidRPr="005F3716">
        <w:rPr>
          <w:rFonts w:ascii="Arial" w:hAnsi="Arial" w:cs="Arial"/>
          <w:sz w:val="24"/>
          <w:szCs w:val="24"/>
        </w:rPr>
        <w:t xml:space="preserve">focused on providing in-depth knowledge of the various </w:t>
      </w:r>
      <w:r>
        <w:rPr>
          <w:rFonts w:ascii="Arial" w:hAnsi="Arial" w:cs="Arial"/>
          <w:sz w:val="24"/>
          <w:szCs w:val="24"/>
        </w:rPr>
        <w:t xml:space="preserve">spectroscopic and microscopic analytical tools in Chemistry. The program offers a broad view of sophisticated analytical instruments like </w:t>
      </w:r>
      <w:r w:rsidRPr="005F3716">
        <w:rPr>
          <w:rFonts w:ascii="Arial" w:hAnsi="Arial" w:cs="Arial"/>
          <w:sz w:val="24"/>
          <w:szCs w:val="24"/>
        </w:rPr>
        <w:t>UV-Visible Spectroscopy</w:t>
      </w:r>
      <w:r>
        <w:rPr>
          <w:rFonts w:ascii="Arial" w:hAnsi="Arial" w:cs="Arial"/>
          <w:sz w:val="24"/>
          <w:szCs w:val="24"/>
        </w:rPr>
        <w:t xml:space="preserve">, Photoluminescence Spectroscopy, Scanning Electron Microscopy, and </w:t>
      </w:r>
      <w:r w:rsidRPr="005F3716">
        <w:rPr>
          <w:rFonts w:ascii="Arial" w:hAnsi="Arial" w:cs="Arial"/>
          <w:sz w:val="24"/>
          <w:szCs w:val="24"/>
        </w:rPr>
        <w:t>Atomic Force Microscopy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FEA70A7" w14:textId="74BD9AC8" w:rsidR="00C623B8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>Upon completion of the course</w:t>
      </w:r>
      <w:r w:rsidR="00D13E43">
        <w:rPr>
          <w:rFonts w:ascii="Arial" w:hAnsi="Arial" w:cs="Arial"/>
          <w:sz w:val="24"/>
          <w:szCs w:val="24"/>
        </w:rPr>
        <w:t>,</w:t>
      </w:r>
      <w:r w:rsidRPr="005F3716">
        <w:rPr>
          <w:rFonts w:ascii="Arial" w:hAnsi="Arial" w:cs="Arial"/>
          <w:sz w:val="24"/>
          <w:szCs w:val="24"/>
        </w:rPr>
        <w:t xml:space="preserve"> the students were </w:t>
      </w:r>
      <w:r w:rsidR="00C623B8">
        <w:rPr>
          <w:rFonts w:ascii="Arial" w:hAnsi="Arial" w:cs="Arial"/>
          <w:sz w:val="24"/>
          <w:szCs w:val="24"/>
        </w:rPr>
        <w:t>able</w:t>
      </w:r>
      <w:r w:rsidRPr="005F3716">
        <w:rPr>
          <w:rFonts w:ascii="Arial" w:hAnsi="Arial" w:cs="Arial"/>
          <w:sz w:val="24"/>
          <w:szCs w:val="24"/>
        </w:rPr>
        <w:t xml:space="preserve"> to </w:t>
      </w:r>
      <w:r w:rsidR="00D13E43">
        <w:rPr>
          <w:rFonts w:ascii="Arial" w:hAnsi="Arial" w:cs="Arial"/>
          <w:sz w:val="24"/>
          <w:szCs w:val="24"/>
        </w:rPr>
        <w:t>u</w:t>
      </w:r>
      <w:r w:rsidR="00D13E43" w:rsidRPr="00425D5B">
        <w:rPr>
          <w:rFonts w:ascii="Arial" w:hAnsi="Arial" w:cs="Arial"/>
          <w:sz w:val="24"/>
          <w:szCs w:val="24"/>
        </w:rPr>
        <w:t xml:space="preserve">nderstand the </w:t>
      </w:r>
      <w:r w:rsidR="00C623B8">
        <w:rPr>
          <w:rFonts w:ascii="Arial" w:hAnsi="Arial" w:cs="Arial"/>
          <w:sz w:val="24"/>
          <w:szCs w:val="24"/>
        </w:rPr>
        <w:t>fundamental concepts and principles associated with the</w:t>
      </w:r>
      <w:r w:rsidR="00D13E43">
        <w:rPr>
          <w:rFonts w:ascii="Arial" w:hAnsi="Arial" w:cs="Arial"/>
          <w:sz w:val="24"/>
          <w:szCs w:val="24"/>
        </w:rPr>
        <w:t xml:space="preserve"> </w:t>
      </w:r>
      <w:r w:rsidR="00C623B8">
        <w:rPr>
          <w:rFonts w:ascii="Arial" w:hAnsi="Arial" w:cs="Arial"/>
          <w:sz w:val="24"/>
          <w:szCs w:val="24"/>
        </w:rPr>
        <w:t xml:space="preserve">advanced </w:t>
      </w:r>
      <w:r w:rsidR="00D13E43">
        <w:rPr>
          <w:rFonts w:ascii="Arial" w:hAnsi="Arial" w:cs="Arial"/>
          <w:sz w:val="24"/>
          <w:szCs w:val="24"/>
        </w:rPr>
        <w:t xml:space="preserve">analytical characterization tools in spectroscopy and microscopy. They were </w:t>
      </w:r>
      <w:r w:rsidR="00C623B8">
        <w:rPr>
          <w:rFonts w:ascii="Arial" w:hAnsi="Arial" w:cs="Arial"/>
          <w:sz w:val="24"/>
          <w:szCs w:val="24"/>
        </w:rPr>
        <w:t>equipped</w:t>
      </w:r>
      <w:r w:rsidR="00D13E43">
        <w:rPr>
          <w:rFonts w:ascii="Arial" w:hAnsi="Arial" w:cs="Arial"/>
          <w:sz w:val="24"/>
          <w:szCs w:val="24"/>
        </w:rPr>
        <w:t xml:space="preserve"> to identify and </w:t>
      </w:r>
      <w:r w:rsidR="00D13E43" w:rsidRPr="00D13E43">
        <w:rPr>
          <w:rFonts w:ascii="Arial" w:hAnsi="Arial" w:cs="Arial"/>
          <w:sz w:val="24"/>
          <w:szCs w:val="24"/>
        </w:rPr>
        <w:t>apply appropriate characterization techniques for microstructure examination.</w:t>
      </w:r>
      <w:r w:rsidR="00D13E43">
        <w:rPr>
          <w:rFonts w:ascii="Arial" w:hAnsi="Arial" w:cs="Arial"/>
          <w:sz w:val="24"/>
          <w:szCs w:val="24"/>
        </w:rPr>
        <w:t xml:space="preserve"> Students learned to d</w:t>
      </w:r>
      <w:r w:rsidR="00D13E43" w:rsidRPr="00D13E43">
        <w:rPr>
          <w:rFonts w:ascii="Arial" w:hAnsi="Arial" w:cs="Arial"/>
          <w:sz w:val="24"/>
          <w:szCs w:val="24"/>
        </w:rPr>
        <w:t xml:space="preserve">etermine appropriate spectroscopic </w:t>
      </w:r>
      <w:r w:rsidR="00C628E1">
        <w:rPr>
          <w:rFonts w:ascii="Arial" w:hAnsi="Arial" w:cs="Arial"/>
          <w:sz w:val="24"/>
          <w:szCs w:val="24"/>
        </w:rPr>
        <w:t>techniques</w:t>
      </w:r>
      <w:r w:rsidR="00D13E43" w:rsidRPr="00D13E43">
        <w:rPr>
          <w:rFonts w:ascii="Arial" w:hAnsi="Arial" w:cs="Arial"/>
          <w:sz w:val="24"/>
          <w:szCs w:val="24"/>
        </w:rPr>
        <w:t xml:space="preserve"> to measure vibrational &amp; electronic transitions. </w:t>
      </w:r>
      <w:r w:rsidR="00D13E43">
        <w:rPr>
          <w:rFonts w:ascii="Arial" w:hAnsi="Arial" w:cs="Arial"/>
          <w:sz w:val="24"/>
          <w:szCs w:val="24"/>
        </w:rPr>
        <w:t xml:space="preserve">They </w:t>
      </w:r>
      <w:r w:rsidR="00C628E1">
        <w:rPr>
          <w:rFonts w:ascii="Arial" w:hAnsi="Arial" w:cs="Arial"/>
          <w:sz w:val="24"/>
          <w:szCs w:val="24"/>
        </w:rPr>
        <w:t>were able to choose</w:t>
      </w:r>
      <w:r w:rsidR="00D13E43" w:rsidRPr="00D13E43">
        <w:rPr>
          <w:rFonts w:ascii="Arial" w:hAnsi="Arial" w:cs="Arial"/>
          <w:sz w:val="24"/>
          <w:szCs w:val="24"/>
        </w:rPr>
        <w:t xml:space="preserve"> the appropriate electron microscop</w:t>
      </w:r>
      <w:r w:rsidR="00956846">
        <w:rPr>
          <w:rFonts w:ascii="Arial" w:hAnsi="Arial" w:cs="Arial"/>
          <w:sz w:val="24"/>
          <w:szCs w:val="24"/>
        </w:rPr>
        <w:t>ic</w:t>
      </w:r>
      <w:r w:rsidR="00D13E43" w:rsidRPr="00D13E43">
        <w:rPr>
          <w:rFonts w:ascii="Arial" w:hAnsi="Arial" w:cs="Arial"/>
          <w:sz w:val="24"/>
          <w:szCs w:val="24"/>
        </w:rPr>
        <w:t xml:space="preserve"> technique</w:t>
      </w:r>
      <w:r w:rsidR="00956846">
        <w:rPr>
          <w:rFonts w:ascii="Arial" w:hAnsi="Arial" w:cs="Arial"/>
          <w:sz w:val="24"/>
          <w:szCs w:val="24"/>
        </w:rPr>
        <w:t>s</w:t>
      </w:r>
      <w:r w:rsidR="00D13E43" w:rsidRPr="00D13E43">
        <w:rPr>
          <w:rFonts w:ascii="Arial" w:hAnsi="Arial" w:cs="Arial"/>
          <w:sz w:val="24"/>
          <w:szCs w:val="24"/>
        </w:rPr>
        <w:t xml:space="preserve"> to investigate the </w:t>
      </w:r>
      <w:r w:rsidR="00956846">
        <w:rPr>
          <w:rFonts w:ascii="Arial" w:hAnsi="Arial" w:cs="Arial"/>
          <w:sz w:val="24"/>
          <w:szCs w:val="24"/>
        </w:rPr>
        <w:t>topographical</w:t>
      </w:r>
      <w:r w:rsidR="006C5D29">
        <w:rPr>
          <w:rFonts w:ascii="Arial" w:hAnsi="Arial" w:cs="Arial"/>
          <w:sz w:val="24"/>
          <w:szCs w:val="24"/>
        </w:rPr>
        <w:t xml:space="preserve"> and morpholog</w:t>
      </w:r>
      <w:r w:rsidR="00956846">
        <w:rPr>
          <w:rFonts w:ascii="Arial" w:hAnsi="Arial" w:cs="Arial"/>
          <w:sz w:val="24"/>
          <w:szCs w:val="24"/>
        </w:rPr>
        <w:t>ical information</w:t>
      </w:r>
      <w:r w:rsidR="00C623B8">
        <w:rPr>
          <w:rFonts w:ascii="Arial" w:hAnsi="Arial" w:cs="Arial"/>
          <w:sz w:val="24"/>
          <w:szCs w:val="24"/>
        </w:rPr>
        <w:t xml:space="preserve"> </w:t>
      </w:r>
      <w:r w:rsidR="00D13E43" w:rsidRPr="00D13E43">
        <w:rPr>
          <w:rFonts w:ascii="Arial" w:hAnsi="Arial" w:cs="Arial"/>
          <w:sz w:val="24"/>
          <w:szCs w:val="24"/>
        </w:rPr>
        <w:t>of materials.</w:t>
      </w:r>
      <w:r w:rsidR="00D13E43">
        <w:rPr>
          <w:rFonts w:ascii="Arial" w:hAnsi="Arial" w:cs="Arial"/>
          <w:sz w:val="24"/>
          <w:szCs w:val="24"/>
        </w:rPr>
        <w:t xml:space="preserve"> They have gained </w:t>
      </w:r>
      <w:r w:rsidR="00C628E1">
        <w:rPr>
          <w:rFonts w:ascii="Arial" w:hAnsi="Arial" w:cs="Arial"/>
          <w:sz w:val="24"/>
          <w:szCs w:val="24"/>
        </w:rPr>
        <w:t xml:space="preserve">enough </w:t>
      </w:r>
      <w:r w:rsidR="00B7181D">
        <w:rPr>
          <w:rFonts w:ascii="Arial" w:hAnsi="Arial" w:cs="Arial"/>
          <w:sz w:val="24"/>
          <w:szCs w:val="24"/>
        </w:rPr>
        <w:t xml:space="preserve">knowledge and exposure </w:t>
      </w:r>
      <w:r w:rsidR="00C628E1">
        <w:rPr>
          <w:rFonts w:ascii="Arial" w:hAnsi="Arial" w:cs="Arial"/>
          <w:sz w:val="24"/>
          <w:szCs w:val="24"/>
        </w:rPr>
        <w:t>to</w:t>
      </w:r>
      <w:r w:rsidR="00C623B8">
        <w:rPr>
          <w:rFonts w:ascii="Arial" w:hAnsi="Arial" w:cs="Arial"/>
          <w:sz w:val="24"/>
          <w:szCs w:val="24"/>
        </w:rPr>
        <w:t xml:space="preserve"> modern </w:t>
      </w:r>
      <w:r w:rsidR="00D13E43" w:rsidRPr="00D13E43">
        <w:rPr>
          <w:rFonts w:ascii="Arial" w:hAnsi="Arial" w:cs="Arial"/>
          <w:sz w:val="24"/>
          <w:szCs w:val="24"/>
        </w:rPr>
        <w:t>scientific tools.</w:t>
      </w:r>
      <w:r w:rsidR="00C623B8">
        <w:rPr>
          <w:rFonts w:ascii="Arial" w:hAnsi="Arial" w:cs="Arial"/>
          <w:sz w:val="24"/>
          <w:szCs w:val="24"/>
        </w:rPr>
        <w:t xml:space="preserve"> </w:t>
      </w:r>
      <w:r w:rsidRPr="005F3716">
        <w:rPr>
          <w:rFonts w:ascii="Arial" w:hAnsi="Arial" w:cs="Arial"/>
          <w:sz w:val="24"/>
          <w:szCs w:val="24"/>
        </w:rPr>
        <w:t xml:space="preserve">The students </w:t>
      </w:r>
      <w:r w:rsidR="00C623B8">
        <w:rPr>
          <w:rFonts w:ascii="Arial" w:hAnsi="Arial" w:cs="Arial"/>
          <w:sz w:val="24"/>
          <w:szCs w:val="24"/>
        </w:rPr>
        <w:t>also got the opportunity to follow</w:t>
      </w:r>
      <w:r w:rsidRPr="005F3716">
        <w:rPr>
          <w:rFonts w:ascii="Arial" w:hAnsi="Arial" w:cs="Arial"/>
          <w:sz w:val="24"/>
          <w:szCs w:val="24"/>
        </w:rPr>
        <w:t xml:space="preserve"> scholarly educational </w:t>
      </w:r>
      <w:r w:rsidR="00C623B8">
        <w:rPr>
          <w:rFonts w:ascii="Arial" w:hAnsi="Arial" w:cs="Arial"/>
          <w:sz w:val="24"/>
          <w:szCs w:val="24"/>
        </w:rPr>
        <w:t xml:space="preserve">journals and books to </w:t>
      </w:r>
      <w:r w:rsidRPr="005F3716">
        <w:rPr>
          <w:rFonts w:ascii="Arial" w:hAnsi="Arial" w:cs="Arial"/>
          <w:sz w:val="24"/>
          <w:szCs w:val="24"/>
        </w:rPr>
        <w:t>study and familiar</w:t>
      </w:r>
      <w:r w:rsidR="00C623B8">
        <w:rPr>
          <w:rFonts w:ascii="Arial" w:hAnsi="Arial" w:cs="Arial"/>
          <w:sz w:val="24"/>
          <w:szCs w:val="24"/>
        </w:rPr>
        <w:t>ize</w:t>
      </w:r>
      <w:r w:rsidRPr="005F3716">
        <w:rPr>
          <w:rFonts w:ascii="Arial" w:hAnsi="Arial" w:cs="Arial"/>
          <w:sz w:val="24"/>
          <w:szCs w:val="24"/>
        </w:rPr>
        <w:t xml:space="preserve"> </w:t>
      </w:r>
      <w:r w:rsidR="00C623B8">
        <w:rPr>
          <w:rFonts w:ascii="Arial" w:hAnsi="Arial" w:cs="Arial"/>
          <w:sz w:val="24"/>
          <w:szCs w:val="24"/>
        </w:rPr>
        <w:t xml:space="preserve">themselves </w:t>
      </w:r>
      <w:r w:rsidRPr="005F3716">
        <w:rPr>
          <w:rFonts w:ascii="Arial" w:hAnsi="Arial" w:cs="Arial"/>
          <w:sz w:val="24"/>
          <w:szCs w:val="24"/>
        </w:rPr>
        <w:t xml:space="preserve">with the </w:t>
      </w:r>
      <w:r w:rsidR="00C623B8">
        <w:rPr>
          <w:rFonts w:ascii="Arial" w:hAnsi="Arial" w:cs="Arial"/>
          <w:sz w:val="24"/>
          <w:szCs w:val="24"/>
        </w:rPr>
        <w:t>advanced scientific tools</w:t>
      </w:r>
      <w:r w:rsidRPr="005F3716">
        <w:rPr>
          <w:rFonts w:ascii="Arial" w:hAnsi="Arial" w:cs="Arial"/>
          <w:sz w:val="24"/>
          <w:szCs w:val="24"/>
        </w:rPr>
        <w:t xml:space="preserve"> </w:t>
      </w:r>
      <w:r w:rsidR="00C623B8">
        <w:rPr>
          <w:rFonts w:ascii="Arial" w:hAnsi="Arial" w:cs="Arial"/>
          <w:sz w:val="24"/>
          <w:szCs w:val="24"/>
        </w:rPr>
        <w:t xml:space="preserve">for the proper </w:t>
      </w:r>
      <w:r w:rsidR="00C623B8" w:rsidRPr="00D13E43">
        <w:rPr>
          <w:rFonts w:ascii="Arial" w:hAnsi="Arial" w:cs="Arial"/>
          <w:sz w:val="24"/>
          <w:szCs w:val="24"/>
        </w:rPr>
        <w:t>electronic and optical characterization</w:t>
      </w:r>
      <w:r w:rsidR="00C623B8" w:rsidRPr="00C623B8">
        <w:rPr>
          <w:rFonts w:ascii="Arial" w:hAnsi="Arial" w:cs="Arial"/>
          <w:sz w:val="24"/>
          <w:szCs w:val="24"/>
        </w:rPr>
        <w:t xml:space="preserve"> </w:t>
      </w:r>
      <w:r w:rsidR="00C623B8">
        <w:rPr>
          <w:rFonts w:ascii="Arial" w:hAnsi="Arial" w:cs="Arial"/>
          <w:sz w:val="24"/>
          <w:szCs w:val="24"/>
        </w:rPr>
        <w:t xml:space="preserve">of </w:t>
      </w:r>
      <w:r w:rsidR="00C623B8" w:rsidRPr="00D13E43">
        <w:rPr>
          <w:rFonts w:ascii="Arial" w:hAnsi="Arial" w:cs="Arial"/>
          <w:sz w:val="24"/>
          <w:szCs w:val="24"/>
        </w:rPr>
        <w:t>materials</w:t>
      </w:r>
      <w:r w:rsidR="00C623B8">
        <w:rPr>
          <w:rFonts w:ascii="Arial" w:hAnsi="Arial" w:cs="Arial"/>
          <w:sz w:val="24"/>
          <w:szCs w:val="24"/>
        </w:rPr>
        <w:t>.</w:t>
      </w:r>
      <w:r w:rsidR="00C623B8" w:rsidRPr="005F3716">
        <w:rPr>
          <w:rFonts w:ascii="Arial" w:hAnsi="Arial" w:cs="Arial"/>
          <w:sz w:val="24"/>
          <w:szCs w:val="24"/>
        </w:rPr>
        <w:t xml:space="preserve"> </w:t>
      </w:r>
    </w:p>
    <w:p w14:paraId="19F90998" w14:textId="5BF9CB56" w:rsidR="005F3716" w:rsidRPr="005F3716" w:rsidRDefault="00C623B8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course commenced on </w:t>
      </w:r>
      <w:r w:rsidR="009C3F96">
        <w:rPr>
          <w:rFonts w:ascii="Arial" w:hAnsi="Arial" w:cs="Arial"/>
          <w:sz w:val="24"/>
          <w:szCs w:val="24"/>
        </w:rPr>
        <w:t>the 18</w:t>
      </w:r>
      <w:r w:rsidR="00B7181D" w:rsidRPr="00B7181D">
        <w:rPr>
          <w:rFonts w:ascii="Arial" w:hAnsi="Arial" w:cs="Arial"/>
          <w:sz w:val="24"/>
          <w:szCs w:val="24"/>
          <w:vertAlign w:val="superscript"/>
        </w:rPr>
        <w:t>th</w:t>
      </w:r>
      <w:r w:rsidR="00B7181D">
        <w:rPr>
          <w:rFonts w:ascii="Arial" w:hAnsi="Arial" w:cs="Arial"/>
          <w:sz w:val="24"/>
          <w:szCs w:val="24"/>
        </w:rPr>
        <w:t xml:space="preserve"> of</w:t>
      </w:r>
      <w:r w:rsidR="005F3716" w:rsidRPr="005F3716">
        <w:rPr>
          <w:rFonts w:ascii="Arial" w:hAnsi="Arial" w:cs="Arial"/>
          <w:sz w:val="24"/>
          <w:szCs w:val="24"/>
        </w:rPr>
        <w:t xml:space="preserve"> </w:t>
      </w:r>
      <w:r w:rsidR="009C3F96">
        <w:rPr>
          <w:rFonts w:ascii="Arial" w:hAnsi="Arial" w:cs="Arial"/>
          <w:sz w:val="24"/>
          <w:szCs w:val="24"/>
        </w:rPr>
        <w:t>Octo</w:t>
      </w:r>
      <w:r w:rsidR="005F3716" w:rsidRPr="005F3716">
        <w:rPr>
          <w:rFonts w:ascii="Arial" w:hAnsi="Arial" w:cs="Arial"/>
          <w:sz w:val="24"/>
          <w:szCs w:val="24"/>
        </w:rPr>
        <w:t>ber, 202</w:t>
      </w:r>
      <w:r w:rsidR="009C3F96">
        <w:rPr>
          <w:rFonts w:ascii="Arial" w:hAnsi="Arial" w:cs="Arial"/>
          <w:sz w:val="24"/>
          <w:szCs w:val="24"/>
        </w:rPr>
        <w:t>3</w:t>
      </w:r>
      <w:r w:rsidR="005F3716" w:rsidRPr="005F3716">
        <w:rPr>
          <w:rFonts w:ascii="Arial" w:hAnsi="Arial" w:cs="Arial"/>
          <w:sz w:val="24"/>
          <w:szCs w:val="24"/>
        </w:rPr>
        <w:t xml:space="preserve">. </w:t>
      </w:r>
    </w:p>
    <w:p w14:paraId="01F1DB1F" w14:textId="6DF6F957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 xml:space="preserve">The </w:t>
      </w:r>
      <w:r w:rsidR="00B7181D">
        <w:rPr>
          <w:rFonts w:ascii="Arial" w:hAnsi="Arial" w:cs="Arial"/>
          <w:sz w:val="24"/>
          <w:szCs w:val="24"/>
        </w:rPr>
        <w:t xml:space="preserve">beneficiaries of the course were the first-year </w:t>
      </w:r>
      <w:r w:rsidR="00B7181D" w:rsidRPr="005F3716">
        <w:rPr>
          <w:rFonts w:ascii="Arial" w:hAnsi="Arial" w:cs="Arial"/>
          <w:sz w:val="24"/>
          <w:szCs w:val="24"/>
        </w:rPr>
        <w:t>MSc Chemistry students</w:t>
      </w:r>
      <w:r w:rsidR="00B7181D">
        <w:rPr>
          <w:rFonts w:ascii="Arial" w:hAnsi="Arial" w:cs="Arial"/>
          <w:sz w:val="24"/>
          <w:szCs w:val="24"/>
        </w:rPr>
        <w:t xml:space="preserve"> with a batch strength of </w:t>
      </w:r>
      <w:r w:rsidRPr="005F3716">
        <w:rPr>
          <w:rFonts w:ascii="Arial" w:hAnsi="Arial" w:cs="Arial"/>
          <w:sz w:val="24"/>
          <w:szCs w:val="24"/>
        </w:rPr>
        <w:t>1</w:t>
      </w:r>
      <w:r w:rsidR="009C3F96">
        <w:rPr>
          <w:rFonts w:ascii="Arial" w:hAnsi="Arial" w:cs="Arial"/>
          <w:sz w:val="24"/>
          <w:szCs w:val="24"/>
        </w:rPr>
        <w:t>4</w:t>
      </w:r>
      <w:r w:rsidRPr="005F3716">
        <w:rPr>
          <w:rFonts w:ascii="Arial" w:hAnsi="Arial" w:cs="Arial"/>
          <w:sz w:val="24"/>
          <w:szCs w:val="24"/>
        </w:rPr>
        <w:t xml:space="preserve">. </w:t>
      </w:r>
    </w:p>
    <w:p w14:paraId="366FF201" w14:textId="34AB65EC" w:rsidR="005F3716" w:rsidRPr="005F3716" w:rsidRDefault="00B7181D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F3716">
        <w:rPr>
          <w:rFonts w:ascii="Arial" w:hAnsi="Arial" w:cs="Arial"/>
          <w:sz w:val="24"/>
          <w:szCs w:val="24"/>
        </w:rPr>
        <w:t xml:space="preserve">fter each </w:t>
      </w:r>
      <w:r>
        <w:rPr>
          <w:rFonts w:ascii="Arial" w:hAnsi="Arial" w:cs="Arial"/>
          <w:sz w:val="24"/>
          <w:szCs w:val="24"/>
        </w:rPr>
        <w:t>session</w:t>
      </w:r>
      <w:r w:rsidRPr="005F37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</w:t>
      </w:r>
      <w:r w:rsidR="005F3716" w:rsidRPr="005F3716">
        <w:rPr>
          <w:rFonts w:ascii="Arial" w:hAnsi="Arial" w:cs="Arial"/>
          <w:sz w:val="24"/>
          <w:szCs w:val="24"/>
        </w:rPr>
        <w:t xml:space="preserve">he students were evaluated, through a verbal feedback system. </w:t>
      </w:r>
    </w:p>
    <w:p w14:paraId="7FA3DD9D" w14:textId="60091A2C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 xml:space="preserve">The course had </w:t>
      </w:r>
      <w:r w:rsidR="00B7181D">
        <w:rPr>
          <w:rFonts w:ascii="Arial" w:hAnsi="Arial" w:cs="Arial"/>
          <w:sz w:val="24"/>
          <w:szCs w:val="24"/>
        </w:rPr>
        <w:t xml:space="preserve">a </w:t>
      </w:r>
      <w:r w:rsidRPr="005F3716">
        <w:rPr>
          <w:rFonts w:ascii="Arial" w:hAnsi="Arial" w:cs="Arial"/>
          <w:sz w:val="24"/>
          <w:szCs w:val="24"/>
        </w:rPr>
        <w:t>duration of 3</w:t>
      </w:r>
      <w:r w:rsidR="00C628E1">
        <w:rPr>
          <w:rFonts w:ascii="Arial" w:hAnsi="Arial" w:cs="Arial"/>
          <w:sz w:val="24"/>
          <w:szCs w:val="24"/>
        </w:rPr>
        <w:t>0</w:t>
      </w:r>
      <w:r w:rsidRPr="005F3716">
        <w:rPr>
          <w:rFonts w:ascii="Arial" w:hAnsi="Arial" w:cs="Arial"/>
          <w:sz w:val="24"/>
          <w:szCs w:val="24"/>
        </w:rPr>
        <w:t xml:space="preserve"> hours. The students submitted assignments based on lectures given, </w:t>
      </w:r>
      <w:r w:rsidR="00B7181D">
        <w:rPr>
          <w:rFonts w:ascii="Arial" w:hAnsi="Arial" w:cs="Arial"/>
          <w:sz w:val="24"/>
          <w:szCs w:val="24"/>
        </w:rPr>
        <w:t>took</w:t>
      </w:r>
      <w:r w:rsidR="009C3F96">
        <w:rPr>
          <w:rFonts w:ascii="Arial" w:hAnsi="Arial" w:cs="Arial"/>
          <w:sz w:val="24"/>
          <w:szCs w:val="24"/>
        </w:rPr>
        <w:t xml:space="preserve"> two in-sem</w:t>
      </w:r>
      <w:r w:rsidRPr="005F3716">
        <w:rPr>
          <w:rFonts w:ascii="Arial" w:hAnsi="Arial" w:cs="Arial"/>
          <w:sz w:val="24"/>
          <w:szCs w:val="24"/>
        </w:rPr>
        <w:t>ster written examinations</w:t>
      </w:r>
      <w:r w:rsidR="00B7181D">
        <w:rPr>
          <w:rFonts w:ascii="Arial" w:hAnsi="Arial" w:cs="Arial"/>
          <w:sz w:val="24"/>
          <w:szCs w:val="24"/>
        </w:rPr>
        <w:t>,</w:t>
      </w:r>
      <w:r w:rsidRPr="005F3716">
        <w:rPr>
          <w:rFonts w:ascii="Arial" w:hAnsi="Arial" w:cs="Arial"/>
          <w:sz w:val="24"/>
          <w:szCs w:val="24"/>
        </w:rPr>
        <w:t xml:space="preserve"> and a research proposal </w:t>
      </w:r>
      <w:r w:rsidRPr="005F3716">
        <w:rPr>
          <w:rFonts w:ascii="Arial" w:hAnsi="Arial" w:cs="Arial"/>
          <w:sz w:val="24"/>
          <w:szCs w:val="24"/>
        </w:rPr>
        <w:lastRenderedPageBreak/>
        <w:t xml:space="preserve">was submitted and presented before the group and an </w:t>
      </w:r>
      <w:r w:rsidR="00B7181D">
        <w:rPr>
          <w:rFonts w:ascii="Arial" w:hAnsi="Arial" w:cs="Arial"/>
          <w:sz w:val="24"/>
          <w:szCs w:val="24"/>
        </w:rPr>
        <w:t>end-semester</w:t>
      </w:r>
      <w:r w:rsidRPr="005F3716">
        <w:rPr>
          <w:rFonts w:ascii="Arial" w:hAnsi="Arial" w:cs="Arial"/>
          <w:sz w:val="24"/>
          <w:szCs w:val="24"/>
        </w:rPr>
        <w:t xml:space="preserve"> final examination were conducted</w:t>
      </w:r>
      <w:r w:rsidR="00B7181D">
        <w:rPr>
          <w:rFonts w:ascii="Arial" w:hAnsi="Arial" w:cs="Arial"/>
          <w:sz w:val="24"/>
          <w:szCs w:val="24"/>
        </w:rPr>
        <w:t>.</w:t>
      </w:r>
    </w:p>
    <w:p w14:paraId="4C79CB4B" w14:textId="77777777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>Grades were awarded on the following basis:</w:t>
      </w:r>
    </w:p>
    <w:p w14:paraId="7778CE70" w14:textId="77777777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>80% and above</w:t>
      </w:r>
      <w:r w:rsidRPr="005F3716">
        <w:rPr>
          <w:rFonts w:ascii="Arial" w:hAnsi="Arial" w:cs="Arial"/>
          <w:sz w:val="24"/>
          <w:szCs w:val="24"/>
        </w:rPr>
        <w:tab/>
        <w:t>:</w:t>
      </w:r>
      <w:r w:rsidRPr="005F3716">
        <w:rPr>
          <w:rFonts w:ascii="Arial" w:hAnsi="Arial" w:cs="Arial"/>
          <w:sz w:val="24"/>
          <w:szCs w:val="24"/>
        </w:rPr>
        <w:tab/>
        <w:t xml:space="preserve"> A Grade</w:t>
      </w:r>
    </w:p>
    <w:p w14:paraId="7094A8DA" w14:textId="77777777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 xml:space="preserve">70 - 79% </w:t>
      </w:r>
      <w:r w:rsidRPr="005F3716">
        <w:rPr>
          <w:rFonts w:ascii="Arial" w:hAnsi="Arial" w:cs="Arial"/>
          <w:sz w:val="24"/>
          <w:szCs w:val="24"/>
        </w:rPr>
        <w:tab/>
      </w:r>
      <w:r w:rsidRPr="005F3716">
        <w:rPr>
          <w:rFonts w:ascii="Arial" w:hAnsi="Arial" w:cs="Arial"/>
          <w:sz w:val="24"/>
          <w:szCs w:val="24"/>
        </w:rPr>
        <w:tab/>
        <w:t>:</w:t>
      </w:r>
      <w:r w:rsidRPr="005F3716">
        <w:rPr>
          <w:rFonts w:ascii="Arial" w:hAnsi="Arial" w:cs="Arial"/>
          <w:sz w:val="24"/>
          <w:szCs w:val="24"/>
        </w:rPr>
        <w:tab/>
        <w:t xml:space="preserve">B Grade  </w:t>
      </w:r>
    </w:p>
    <w:p w14:paraId="121EB14E" w14:textId="77777777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 xml:space="preserve">60 -69% </w:t>
      </w:r>
      <w:r w:rsidRPr="005F3716">
        <w:rPr>
          <w:rFonts w:ascii="Arial" w:hAnsi="Arial" w:cs="Arial"/>
          <w:sz w:val="24"/>
          <w:szCs w:val="24"/>
        </w:rPr>
        <w:tab/>
      </w:r>
      <w:r w:rsidRPr="005F3716">
        <w:rPr>
          <w:rFonts w:ascii="Arial" w:hAnsi="Arial" w:cs="Arial"/>
          <w:sz w:val="24"/>
          <w:szCs w:val="24"/>
        </w:rPr>
        <w:tab/>
        <w:t>:</w:t>
      </w:r>
      <w:r w:rsidRPr="005F3716">
        <w:rPr>
          <w:rFonts w:ascii="Arial" w:hAnsi="Arial" w:cs="Arial"/>
          <w:sz w:val="24"/>
          <w:szCs w:val="24"/>
        </w:rPr>
        <w:tab/>
        <w:t>C Grade</w:t>
      </w:r>
    </w:p>
    <w:p w14:paraId="3E84A56C" w14:textId="549A6FFC" w:rsidR="005F3716" w:rsidRPr="005F3716" w:rsidRDefault="005F3716" w:rsidP="005F371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>Out of the 1</w:t>
      </w:r>
      <w:r w:rsidR="009C3F96">
        <w:rPr>
          <w:rFonts w:ascii="Arial" w:hAnsi="Arial" w:cs="Arial"/>
          <w:sz w:val="24"/>
          <w:szCs w:val="24"/>
        </w:rPr>
        <w:t>4</w:t>
      </w:r>
      <w:r w:rsidRPr="005F3716">
        <w:rPr>
          <w:rFonts w:ascii="Arial" w:hAnsi="Arial" w:cs="Arial"/>
          <w:sz w:val="24"/>
          <w:szCs w:val="24"/>
        </w:rPr>
        <w:t xml:space="preserve"> students who enrolled in the course, 1</w:t>
      </w:r>
      <w:r w:rsidR="009C3F96">
        <w:rPr>
          <w:rFonts w:ascii="Arial" w:hAnsi="Arial" w:cs="Arial"/>
          <w:sz w:val="24"/>
          <w:szCs w:val="24"/>
        </w:rPr>
        <w:t>4</w:t>
      </w:r>
      <w:r w:rsidRPr="005F3716">
        <w:rPr>
          <w:rFonts w:ascii="Arial" w:hAnsi="Arial" w:cs="Arial"/>
          <w:sz w:val="24"/>
          <w:szCs w:val="24"/>
        </w:rPr>
        <w:t xml:space="preserve"> students secured </w:t>
      </w:r>
      <w:r w:rsidR="00B7181D">
        <w:rPr>
          <w:rFonts w:ascii="Arial" w:hAnsi="Arial" w:cs="Arial"/>
          <w:sz w:val="24"/>
          <w:szCs w:val="24"/>
        </w:rPr>
        <w:t xml:space="preserve">an </w:t>
      </w:r>
      <w:r w:rsidR="00B7181D" w:rsidRPr="005F3716">
        <w:rPr>
          <w:rFonts w:ascii="Arial" w:hAnsi="Arial" w:cs="Arial"/>
          <w:sz w:val="24"/>
          <w:szCs w:val="24"/>
        </w:rPr>
        <w:t xml:space="preserve">A </w:t>
      </w:r>
      <w:r w:rsidRPr="005F3716">
        <w:rPr>
          <w:rFonts w:ascii="Arial" w:hAnsi="Arial" w:cs="Arial"/>
          <w:sz w:val="24"/>
          <w:szCs w:val="24"/>
        </w:rPr>
        <w:t>Grade</w:t>
      </w:r>
      <w:r w:rsidR="00B7181D">
        <w:rPr>
          <w:rFonts w:ascii="Arial" w:hAnsi="Arial" w:cs="Arial"/>
          <w:sz w:val="24"/>
          <w:szCs w:val="24"/>
        </w:rPr>
        <w:t>.</w:t>
      </w:r>
      <w:r w:rsidRPr="005F3716">
        <w:rPr>
          <w:rFonts w:ascii="Arial" w:hAnsi="Arial" w:cs="Arial"/>
          <w:sz w:val="24"/>
          <w:szCs w:val="24"/>
        </w:rPr>
        <w:t xml:space="preserve"> </w:t>
      </w:r>
    </w:p>
    <w:p w14:paraId="10041B4B" w14:textId="744D9BA2" w:rsidR="00595431" w:rsidRPr="005C7DD8" w:rsidRDefault="005F3716" w:rsidP="005C7DD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F3716">
        <w:rPr>
          <w:rFonts w:ascii="Arial" w:hAnsi="Arial" w:cs="Arial"/>
          <w:sz w:val="24"/>
          <w:szCs w:val="24"/>
        </w:rPr>
        <w:t xml:space="preserve">Classes were engaged by the following faculty members </w:t>
      </w:r>
      <w:r w:rsidR="00B7181D">
        <w:rPr>
          <w:rFonts w:ascii="Arial" w:hAnsi="Arial" w:cs="Arial"/>
          <w:sz w:val="24"/>
          <w:szCs w:val="24"/>
        </w:rPr>
        <w:t xml:space="preserve">and researchers </w:t>
      </w:r>
      <w:r w:rsidRPr="005F3716">
        <w:rPr>
          <w:rFonts w:ascii="Arial" w:hAnsi="Arial" w:cs="Arial"/>
          <w:sz w:val="24"/>
          <w:szCs w:val="24"/>
        </w:rPr>
        <w:t>of the Department of Chemistry:</w:t>
      </w:r>
    </w:p>
    <w:p w14:paraId="605885DE" w14:textId="7A37A5F3" w:rsidR="005C7DD8" w:rsidRPr="009A170A" w:rsidRDefault="005C7DD8" w:rsidP="009A1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C7DD8">
        <w:rPr>
          <w:rFonts w:ascii="Arial" w:eastAsia="Times New Roman" w:hAnsi="Arial" w:cs="Arial"/>
          <w:color w:val="000000"/>
          <w:sz w:val="24"/>
          <w:szCs w:val="24"/>
        </w:rPr>
        <w:t>Dr. Anas S., Assistant Professor</w:t>
      </w:r>
      <w:r w:rsidR="00C628E1" w:rsidRPr="009A170A">
        <w:rPr>
          <w:rFonts w:ascii="Arial" w:eastAsia="Times New Roman" w:hAnsi="Arial" w:cs="Arial"/>
          <w:color w:val="000000"/>
          <w:sz w:val="24"/>
          <w:szCs w:val="24"/>
        </w:rPr>
        <w:t>, TKMCAS</w:t>
      </w:r>
      <w:r w:rsidRPr="005C7DD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2A885153" w14:textId="2B5D4F05" w:rsidR="005C7DD8" w:rsidRPr="009A170A" w:rsidRDefault="00C628E1" w:rsidP="009A17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A170A">
        <w:rPr>
          <w:rFonts w:ascii="Arial" w:eastAsia="Times New Roman" w:hAnsi="Arial" w:cs="Arial"/>
          <w:color w:val="000000"/>
          <w:sz w:val="24"/>
          <w:szCs w:val="24"/>
        </w:rPr>
        <w:t>Mr. Gopakumar G,  Researcher, TKMCAS</w:t>
      </w:r>
    </w:p>
    <w:p w14:paraId="28B0FF82" w14:textId="245C4E06" w:rsidR="00C628E1" w:rsidRPr="009A170A" w:rsidRDefault="00C628E1" w:rsidP="009A170A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170A">
        <w:rPr>
          <w:rFonts w:ascii="Arial" w:eastAsia="Times New Roman" w:hAnsi="Arial" w:cs="Arial"/>
          <w:color w:val="000000"/>
          <w:sz w:val="24"/>
          <w:szCs w:val="24"/>
        </w:rPr>
        <w:t>Mrs. Reshma Mariyam Jacob, Researcher, TKMCAS</w:t>
      </w:r>
    </w:p>
    <w:p w14:paraId="47FCB406" w14:textId="77777777" w:rsidR="009A170A" w:rsidRPr="009A170A" w:rsidRDefault="009A170A" w:rsidP="009A170A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A170A">
        <w:rPr>
          <w:rFonts w:ascii="Arial" w:eastAsia="Times New Roman" w:hAnsi="Arial" w:cs="Arial"/>
          <w:color w:val="000000"/>
          <w:sz w:val="24"/>
          <w:szCs w:val="24"/>
        </w:rPr>
        <w:t>Mrs. Rekha Chandran P R, Researcher, TKMCAS</w:t>
      </w:r>
    </w:p>
    <w:p w14:paraId="493A21AF" w14:textId="6E71A0F4" w:rsidR="00C628E1" w:rsidRDefault="00C628E1" w:rsidP="009A170A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DA9F9B" w14:textId="77777777" w:rsidR="00C628E1" w:rsidRDefault="00C628E1" w:rsidP="00C628E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29BA73" w14:textId="77777777" w:rsidR="00C628E1" w:rsidRPr="00C628E1" w:rsidRDefault="00C628E1" w:rsidP="00C628E1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6673E" w14:textId="09CB6E14" w:rsidR="00C628E1" w:rsidRPr="005C7DD8" w:rsidRDefault="00C628E1" w:rsidP="00C628E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EC763B" w14:textId="77777777" w:rsidR="00DE2B69" w:rsidRPr="00DE2B69" w:rsidRDefault="00DE2B69" w:rsidP="000F1737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sectPr w:rsidR="00DE2B69" w:rsidRPr="00DE2B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03879"/>
    <w:multiLevelType w:val="hybridMultilevel"/>
    <w:tmpl w:val="54DE58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753B8"/>
    <w:multiLevelType w:val="hybridMultilevel"/>
    <w:tmpl w:val="22C08D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96FD1"/>
    <w:multiLevelType w:val="multilevel"/>
    <w:tmpl w:val="D42C20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DFE"/>
    <w:rsid w:val="00025078"/>
    <w:rsid w:val="000F1737"/>
    <w:rsid w:val="002102F6"/>
    <w:rsid w:val="002A420B"/>
    <w:rsid w:val="002D1777"/>
    <w:rsid w:val="002D432A"/>
    <w:rsid w:val="00425D5B"/>
    <w:rsid w:val="004462EF"/>
    <w:rsid w:val="004B337B"/>
    <w:rsid w:val="004D4CED"/>
    <w:rsid w:val="004E67F2"/>
    <w:rsid w:val="004F124B"/>
    <w:rsid w:val="005861F7"/>
    <w:rsid w:val="00595431"/>
    <w:rsid w:val="005C196D"/>
    <w:rsid w:val="005C7DD8"/>
    <w:rsid w:val="005F3716"/>
    <w:rsid w:val="00682361"/>
    <w:rsid w:val="006927DB"/>
    <w:rsid w:val="006B08CD"/>
    <w:rsid w:val="006C5D29"/>
    <w:rsid w:val="006F0CBA"/>
    <w:rsid w:val="006F0F57"/>
    <w:rsid w:val="006F3A82"/>
    <w:rsid w:val="006F7BEE"/>
    <w:rsid w:val="00786B64"/>
    <w:rsid w:val="007929B8"/>
    <w:rsid w:val="00795332"/>
    <w:rsid w:val="00844472"/>
    <w:rsid w:val="00853E7E"/>
    <w:rsid w:val="008C2D95"/>
    <w:rsid w:val="008F460E"/>
    <w:rsid w:val="00956846"/>
    <w:rsid w:val="009A170A"/>
    <w:rsid w:val="009C3F96"/>
    <w:rsid w:val="00A1102A"/>
    <w:rsid w:val="00AD7CC7"/>
    <w:rsid w:val="00AF7F29"/>
    <w:rsid w:val="00B078D0"/>
    <w:rsid w:val="00B37749"/>
    <w:rsid w:val="00B7181D"/>
    <w:rsid w:val="00B81DAB"/>
    <w:rsid w:val="00C47737"/>
    <w:rsid w:val="00C623B8"/>
    <w:rsid w:val="00C628E1"/>
    <w:rsid w:val="00C67BC5"/>
    <w:rsid w:val="00C80DB3"/>
    <w:rsid w:val="00CC568E"/>
    <w:rsid w:val="00D05074"/>
    <w:rsid w:val="00D13E43"/>
    <w:rsid w:val="00D17E69"/>
    <w:rsid w:val="00D830A2"/>
    <w:rsid w:val="00DA73BD"/>
    <w:rsid w:val="00DE2B69"/>
    <w:rsid w:val="00EC4664"/>
    <w:rsid w:val="00ED5D91"/>
    <w:rsid w:val="00F42DFE"/>
    <w:rsid w:val="00F834D6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68DD5"/>
  <w15:chartTrackingRefBased/>
  <w15:docId w15:val="{43F35308-13F8-414D-9351-08476BF1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2136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Reshma Mariyam Jacob</dc:creator>
  <cp:keywords/>
  <dc:description/>
  <cp:lastModifiedBy>ANAS</cp:lastModifiedBy>
  <cp:revision>2</cp:revision>
  <cp:lastPrinted>2022-03-11T07:55:00Z</cp:lastPrinted>
  <dcterms:created xsi:type="dcterms:W3CDTF">2025-01-16T10:29:00Z</dcterms:created>
  <dcterms:modified xsi:type="dcterms:W3CDTF">2025-01-16T10:29:00Z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182906c9cd38dddcf98210d1c6e57f7165bf77a407518318847c4d19d9e0f7f3</vt:lpwstr>
  </property>
</Properties>
</file>